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3" w:rsidRPr="000F0A25" w:rsidRDefault="000F0A25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 w:rsidRPr="000F0A25">
        <w:rPr>
          <w:rFonts w:ascii="Times New Roman" w:hAnsi="Times New Roman" w:cs="Times New Roman"/>
          <w:sz w:val="28"/>
          <w:szCs w:val="28"/>
        </w:rPr>
        <w:t xml:space="preserve">2500PCS AMS1117-ADJ </w:t>
      </w:r>
      <w:r w:rsidRPr="000F0A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SOT223 linear power regulator IC chip buck Regulator Chip SMD</w:t>
      </w:r>
    </w:p>
    <w:p w:rsidR="000F0A25" w:rsidRDefault="000F0A25">
      <w:pPr>
        <w:rPr>
          <w:rFonts w:ascii="Times New Roman" w:hAnsi="Times New Roman" w:cs="Times New Roman" w:hint="eastAsia"/>
          <w:bCs/>
          <w:color w:val="333333"/>
          <w:sz w:val="28"/>
          <w:szCs w:val="28"/>
          <w:shd w:val="clear" w:color="auto" w:fill="F8F8F8"/>
        </w:rPr>
      </w:pPr>
      <w:r w:rsidRPr="000F0A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2500pcs AMS1117-ADJ LM1117-ADJ AMS1117 LM1117</w:t>
      </w:r>
      <w:r>
        <w:rPr>
          <w:rFonts w:ascii="Times New Roman" w:hAnsi="Times New Roman" w:cs="Times New Roman" w:hint="eastAsia"/>
          <w:bCs/>
          <w:color w:val="333333"/>
          <w:sz w:val="28"/>
          <w:szCs w:val="28"/>
          <w:shd w:val="clear" w:color="auto" w:fill="F8F8F8"/>
        </w:rPr>
        <w:t>-ADJ1308</w:t>
      </w:r>
      <w:r w:rsidRPr="000F0A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Voltage Regulator SOT-223</w:t>
      </w:r>
      <w:r>
        <w:rPr>
          <w:rFonts w:ascii="Times New Roman" w:hAnsi="Times New Roman" w:cs="Times New Roman" w:hint="eastAsia"/>
          <w:bCs/>
          <w:color w:val="333333"/>
          <w:sz w:val="28"/>
          <w:szCs w:val="28"/>
          <w:shd w:val="clear" w:color="auto" w:fill="F8F8F8"/>
        </w:rPr>
        <w:t xml:space="preserve"> </w:t>
      </w:r>
    </w:p>
    <w:p w:rsidR="003F459E" w:rsidRPr="000F0A25" w:rsidRDefault="003F459E" w:rsidP="003F459E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 w:hint="eastAsia"/>
          <w:bCs/>
          <w:color w:val="333333"/>
          <w:sz w:val="28"/>
          <w:szCs w:val="28"/>
          <w:shd w:val="clear" w:color="auto" w:fill="F8F8F8"/>
        </w:rPr>
        <w:t xml:space="preserve">HOT </w:t>
      </w:r>
      <w:r w:rsidRPr="000F0A25">
        <w:rPr>
          <w:rFonts w:ascii="Times New Roman" w:hAnsi="Times New Roman" w:cs="Times New Roman"/>
          <w:sz w:val="28"/>
          <w:szCs w:val="28"/>
        </w:rPr>
        <w:t xml:space="preserve">2500PCS AMS1117-ADJ </w:t>
      </w:r>
      <w:r w:rsidRPr="000F0A2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SOT223 linear power regulator IC chip buck Regulator Chip SMD</w:t>
      </w:r>
    </w:p>
    <w:p w:rsidR="003F459E" w:rsidRPr="003F459E" w:rsidRDefault="003F459E">
      <w:pPr>
        <w:rPr>
          <w:rFonts w:ascii="Times New Roman" w:hAnsi="Times New Roman" w:cs="Times New Roman"/>
          <w:sz w:val="28"/>
          <w:szCs w:val="28"/>
        </w:rPr>
      </w:pPr>
    </w:p>
    <w:sectPr w:rsidR="003F459E" w:rsidRPr="003F459E" w:rsidSect="00DC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03" w:rsidRDefault="00172C03" w:rsidP="000F0A25">
      <w:r>
        <w:separator/>
      </w:r>
    </w:p>
  </w:endnote>
  <w:endnote w:type="continuationSeparator" w:id="1">
    <w:p w:rsidR="00172C03" w:rsidRDefault="00172C03" w:rsidP="000F0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03" w:rsidRDefault="00172C03" w:rsidP="000F0A25">
      <w:r>
        <w:separator/>
      </w:r>
    </w:p>
  </w:footnote>
  <w:footnote w:type="continuationSeparator" w:id="1">
    <w:p w:rsidR="00172C03" w:rsidRDefault="00172C03" w:rsidP="000F0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A25"/>
    <w:rsid w:val="000F0A25"/>
    <w:rsid w:val="00172C03"/>
    <w:rsid w:val="003F459E"/>
    <w:rsid w:val="005B7F8C"/>
    <w:rsid w:val="005C1F92"/>
    <w:rsid w:val="00613E93"/>
    <w:rsid w:val="00DC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2015-05-05T09:00:00Z</dcterms:created>
  <dcterms:modified xsi:type="dcterms:W3CDTF">2015-05-06T08:27:00Z</dcterms:modified>
</cp:coreProperties>
</file>