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New Men Watches Stainless Steel Dial Date Sport Noctilucent Quartz Wrist Watc</w:t>
      </w:r>
      <w:r>
        <w:rPr>
          <w:rFonts w:ascii="Times New Roman" w:hAnsi="Times New Roman" w:cs="Times New Roman" w:hint="eastAsia"/>
          <w:sz w:val="24"/>
        </w:rPr>
        <w:t>h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6" w:tooltip="Click this link to access Hot  Fashion Men Stainless Steel Dial Date Sport Noctilucent Quartz Wrist Watch" w:history="1">
        <w:r w:rsidRPr="00054F29">
          <w:rPr>
            <w:rFonts w:ascii="Times New Roman" w:hAnsi="Times New Roman" w:cs="Times New Roman"/>
            <w:sz w:val="24"/>
          </w:rPr>
          <w:t>Hot Fashion Men Stainless Steel Dial Date Sport Noctilucent Quartz Wrist Watch</w:t>
        </w:r>
      </w:hyperlink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/>
          <w:sz w:val="24"/>
        </w:rPr>
      </w:pPr>
      <w:hyperlink r:id="rId7" w:tooltip="Click this link to access New Fashion Mens Stainless Steel Band Sport Quartz Analog Wrist Watch Watches" w:history="1">
        <w:r w:rsidRPr="00054F29">
          <w:rPr>
            <w:rFonts w:ascii="Times New Roman" w:hAnsi="Times New Roman" w:cs="Times New Roman"/>
            <w:sz w:val="24"/>
          </w:rPr>
          <w:t>Fashion Mens Stainless Steel Band Sport Quartz Analog Wrist Watch Watches</w:t>
        </w:r>
      </w:hyperlink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/>
          <w:sz w:val="24"/>
        </w:rPr>
      </w:pPr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054F29">
        <w:rPr>
          <w:rFonts w:ascii="Times New Roman" w:hAnsi="Times New Roman" w:cs="Times New Roman"/>
          <w:b/>
          <w:sz w:val="30"/>
          <w:szCs w:val="30"/>
        </w:rPr>
        <w:t>Feature: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100% Brand New and High Qualit</w:t>
      </w:r>
      <w:r>
        <w:rPr>
          <w:rFonts w:ascii="Times New Roman" w:hAnsi="Times New Roman" w:cs="Times New Roman" w:hint="eastAsia"/>
          <w:sz w:val="24"/>
        </w:rPr>
        <w:t>y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 xml:space="preserve">Dials </w:t>
      </w:r>
      <w:r>
        <w:rPr>
          <w:rFonts w:ascii="Times New Roman" w:hAnsi="Times New Roman" w:cs="Times New Roman"/>
          <w:sz w:val="24"/>
        </w:rPr>
        <w:t>enchase stereo metal nail scale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with Luminous Pointer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with date dis</w:t>
      </w:r>
      <w:r>
        <w:rPr>
          <w:rFonts w:ascii="Times New Roman" w:hAnsi="Times New Roman" w:cs="Times New Roman"/>
          <w:sz w:val="24"/>
        </w:rPr>
        <w:t>play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precise quartz movement for accurate time keeping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daily water resistance, even for showering and swimming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size</w:t>
      </w:r>
      <w:r>
        <w:rPr>
          <w:rFonts w:ascii="Times New Roman" w:hAnsi="Times New Roman" w:cs="Times New Roman" w:hint="eastAsia"/>
          <w:sz w:val="24"/>
        </w:rPr>
        <w:t>: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The dial diameter:  37mm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The dial thickness: 10mm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Material</w:t>
      </w:r>
      <w:r>
        <w:rPr>
          <w:rFonts w:ascii="Times New Roman" w:hAnsi="Times New Roman" w:cs="Times New Roman" w:hint="eastAsia"/>
          <w:sz w:val="24"/>
        </w:rPr>
        <w:t>:</w:t>
      </w:r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/>
          <w:sz w:val="24"/>
        </w:rPr>
      </w:pPr>
      <w:r w:rsidRPr="00054F29">
        <w:rPr>
          <w:rFonts w:ascii="Times New Roman" w:hAnsi="Times New Roman" w:cs="Times New Roman"/>
          <w:sz w:val="24"/>
        </w:rPr>
        <w:t>The strap : 304 precision  stainless steel   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Movement: Quartz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The shell: High hardness glas</w:t>
      </w:r>
      <w:r>
        <w:rPr>
          <w:rFonts w:ascii="Times New Roman" w:hAnsi="Times New Roman" w:cs="Times New Roman"/>
          <w:sz w:val="24"/>
        </w:rPr>
        <w:t xml:space="preserve">s from </w:t>
      </w:r>
      <w:r>
        <w:rPr>
          <w:rFonts w:ascii="Times New Roman" w:hAnsi="Times New Roman" w:cs="Times New Roman" w:hint="eastAsia"/>
          <w:sz w:val="24"/>
        </w:rPr>
        <w:t>G</w:t>
      </w:r>
      <w:r>
        <w:rPr>
          <w:rFonts w:ascii="Times New Roman" w:hAnsi="Times New Roman" w:cs="Times New Roman"/>
          <w:sz w:val="24"/>
        </w:rPr>
        <w:t>ermany                 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Dial Colo</w:t>
      </w:r>
      <w:r>
        <w:rPr>
          <w:rFonts w:ascii="Times New Roman" w:hAnsi="Times New Roman" w:cs="Times New Roman" w:hint="eastAsia"/>
          <w:sz w:val="24"/>
        </w:rPr>
        <w:t xml:space="preserve">r: </w:t>
      </w:r>
      <w:r>
        <w:rPr>
          <w:rFonts w:ascii="Times New Roman" w:hAnsi="Times New Roman" w:cs="Times New Roman"/>
          <w:sz w:val="24"/>
        </w:rPr>
        <w:t>Blue/Black                    </w:t>
      </w:r>
    </w:p>
    <w:p w:rsidR="00054F29" w:rsidRDefault="00054F29" w:rsidP="00054F2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054F29">
        <w:rPr>
          <w:rFonts w:ascii="Times New Roman" w:hAnsi="Times New Roman" w:cs="Times New Roman"/>
          <w:sz w:val="24"/>
        </w:rPr>
        <w:t>Style:  Business /Sports</w:t>
      </w:r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/>
          <w:sz w:val="24"/>
        </w:rPr>
      </w:pPr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Package includ</w:t>
      </w:r>
      <w:r>
        <w:rPr>
          <w:rFonts w:ascii="Times New Roman" w:hAnsi="Times New Roman" w:cs="Times New Roman" w:hint="eastAsia"/>
          <w:b/>
          <w:sz w:val="30"/>
          <w:szCs w:val="30"/>
        </w:rPr>
        <w:t>ed:</w:t>
      </w:r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/>
          <w:sz w:val="24"/>
        </w:rPr>
      </w:pPr>
      <w:r w:rsidRPr="00054F29">
        <w:rPr>
          <w:rFonts w:ascii="Times New Roman" w:hAnsi="Times New Roman" w:cs="Times New Roman"/>
          <w:sz w:val="24"/>
        </w:rPr>
        <w:t>1x Stainless Steel Watch</w:t>
      </w:r>
    </w:p>
    <w:p w:rsidR="00054F29" w:rsidRPr="00054F29" w:rsidRDefault="00054F29" w:rsidP="00054F29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054F29" w:rsidRPr="00054F2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6B" w:rsidRDefault="0049336B" w:rsidP="00054F29">
      <w:pPr>
        <w:spacing w:after="0"/>
      </w:pPr>
      <w:r>
        <w:separator/>
      </w:r>
    </w:p>
  </w:endnote>
  <w:endnote w:type="continuationSeparator" w:id="0">
    <w:p w:rsidR="0049336B" w:rsidRDefault="0049336B" w:rsidP="00054F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6B" w:rsidRDefault="0049336B" w:rsidP="00054F29">
      <w:pPr>
        <w:spacing w:after="0"/>
      </w:pPr>
      <w:r>
        <w:separator/>
      </w:r>
    </w:p>
  </w:footnote>
  <w:footnote w:type="continuationSeparator" w:id="0">
    <w:p w:rsidR="0049336B" w:rsidRDefault="0049336B" w:rsidP="00054F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F29"/>
    <w:rsid w:val="00323B43"/>
    <w:rsid w:val="003D37D8"/>
    <w:rsid w:val="00426133"/>
    <w:rsid w:val="004358AB"/>
    <w:rsid w:val="0049336B"/>
    <w:rsid w:val="008B7726"/>
    <w:rsid w:val="00AD0C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54F2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4F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F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F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F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F2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4F2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54F2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054F29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054F29"/>
    <w:rPr>
      <w:rFonts w:ascii="Tahoma" w:hAnsi="Tahoma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054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New-Fashion-Mens-Stainless-Steel-Band-Sport-Quartz-Analog-Wrist-Watch-Watches-/351214703088?pt=LH_DefaultDomain_3&amp;hash=item51c60711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Hot-Fashion-Men-Stainless-Steel-Dial-Date-Sport-Noctilucent-Quartz-Wrist-Watch-/201270162039?pt=LH_DefaultDomain_0&amp;var=&amp;hash=item2edca2f2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2015-05-15T03:38:00Z</dcterms:modified>
</cp:coreProperties>
</file>